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3" w:type="dxa"/>
        <w:tblLook w:val="04A0" w:firstRow="1" w:lastRow="0" w:firstColumn="1" w:lastColumn="0" w:noHBand="0" w:noVBand="1"/>
      </w:tblPr>
      <w:tblGrid>
        <w:gridCol w:w="4121"/>
      </w:tblGrid>
      <w:tr w:rsidR="00E617D3" w:rsidRPr="00A37C8E" w:rsidTr="00467C30">
        <w:trPr>
          <w:trHeight w:val="2406"/>
        </w:trPr>
        <w:tc>
          <w:tcPr>
            <w:tcW w:w="4121" w:type="dxa"/>
          </w:tcPr>
          <w:p w:rsidR="00E617D3" w:rsidRPr="00A37C8E" w:rsidRDefault="00E617D3" w:rsidP="00467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617D3" w:rsidRPr="00A37C8E" w:rsidRDefault="00E617D3" w:rsidP="00467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</w:t>
            </w:r>
          </w:p>
          <w:p w:rsidR="00E617D3" w:rsidRPr="00A37C8E" w:rsidRDefault="00E617D3" w:rsidP="00467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  <w:p w:rsidR="00E617D3" w:rsidRPr="00A37C8E" w:rsidRDefault="00E617D3" w:rsidP="00467C3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8E">
              <w:rPr>
                <w:rFonts w:ascii="Times New Roman" w:hAnsi="Times New Roman" w:cs="Times New Roman"/>
                <w:sz w:val="28"/>
                <w:szCs w:val="28"/>
              </w:rPr>
              <w:t>от ___________№ __________</w:t>
            </w:r>
          </w:p>
        </w:tc>
      </w:tr>
    </w:tbl>
    <w:p w:rsidR="00E617D3" w:rsidRDefault="00E617D3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665CAE" w:rsidRPr="00511873" w:rsidRDefault="00665CAE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665CAE" w:rsidRPr="00511873" w:rsidRDefault="00665CAE" w:rsidP="0066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665CAE" w:rsidRPr="00511873" w:rsidRDefault="00665CAE" w:rsidP="00665CAE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665CAE" w:rsidRDefault="00665CAE" w:rsidP="0066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CAE" w:rsidRPr="00D83272" w:rsidRDefault="00665CAE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83272">
        <w:rPr>
          <w:rFonts w:ascii="Times New Roman,Bold" w:hAnsi="Times New Roman,Bold" w:cs="Times New Roman,Bold"/>
          <w:bCs/>
          <w:sz w:val="24"/>
          <w:szCs w:val="24"/>
        </w:rPr>
        <w:t>РУКОВОДСТВО ПО СОБЛЮДЕНИЮ ОБЯЗАТЕЛЬНЫХ</w:t>
      </w:r>
    </w:p>
    <w:p w:rsidR="00665CAE" w:rsidRPr="00D83272" w:rsidRDefault="00665CAE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r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ТРЕБОВАНИЙ ПРИ </w:t>
      </w:r>
      <w:r w:rsidR="000F246D"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ОСУЩЕСТВЛЕНИИ ДЕЯТЕЛЬНОСТИ ПО </w:t>
      </w:r>
      <w:r w:rsidRPr="00D83272">
        <w:rPr>
          <w:rFonts w:ascii="Times New Roman,Bold" w:hAnsi="Times New Roman,Bold" w:cs="Times New Roman,Bold"/>
          <w:bCs/>
          <w:sz w:val="24"/>
          <w:szCs w:val="24"/>
        </w:rPr>
        <w:t>ЗАГОТОВКЕ, ХРАНЕНИИ</w:t>
      </w:r>
      <w:r w:rsidR="00BE0EDF" w:rsidRPr="00D83272">
        <w:rPr>
          <w:rFonts w:ascii="Times New Roman,Bold" w:hAnsi="Times New Roman,Bold" w:cs="Times New Roman,Bold"/>
          <w:bCs/>
          <w:sz w:val="24"/>
          <w:szCs w:val="24"/>
        </w:rPr>
        <w:t>,</w:t>
      </w:r>
      <w:r w:rsidRPr="00D83272">
        <w:rPr>
          <w:rFonts w:ascii="Times New Roman,Bold" w:hAnsi="Times New Roman,Bold" w:cs="Times New Roman,Bold"/>
          <w:bCs/>
          <w:sz w:val="24"/>
          <w:szCs w:val="24"/>
        </w:rPr>
        <w:t xml:space="preserve"> ПЕРЕРАБОТКЕ И РЕАЛИЗАЦИИ ЛОМА ЧЕРНЫХ МЕТАЛЛОВ, ЦВЕТНЫХ МЕТАЛЛОВ</w:t>
      </w:r>
    </w:p>
    <w:p w:rsidR="00BE0EDF" w:rsidRDefault="00BE0EDF" w:rsidP="0066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B3A54" w:rsidRPr="00CC129E" w:rsidRDefault="0048200F" w:rsidP="0048200F">
      <w:pPr>
        <w:pStyle w:val="a5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51A9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A54" w:rsidRPr="00CC12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B3A54" w:rsidRPr="00A859ED" w:rsidRDefault="004B3A54" w:rsidP="004B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A54" w:rsidRDefault="004B3A54" w:rsidP="00656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336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целях </w:t>
      </w:r>
      <w:r w:rsidR="00656C27">
        <w:rPr>
          <w:rFonts w:ascii="Times New Roman" w:hAnsi="Times New Roman" w:cs="Times New Roman"/>
          <w:sz w:val="28"/>
          <w:szCs w:val="28"/>
        </w:rPr>
        <w:t xml:space="preserve">осуществления информирования контролируемых лиц по вопросам соблюдения обязательных требований </w:t>
      </w:r>
      <w:r w:rsidRPr="000D133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D7EF4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 w:rsidRPr="000D1336">
        <w:rPr>
          <w:rFonts w:ascii="Times New Roman" w:hAnsi="Times New Roman" w:cs="Times New Roman"/>
          <w:sz w:val="28"/>
          <w:szCs w:val="28"/>
        </w:rPr>
        <w:t>,</w:t>
      </w:r>
      <w:r w:rsidR="00656C2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0D1336">
        <w:rPr>
          <w:rFonts w:ascii="Times New Roman" w:hAnsi="Times New Roman" w:cs="Times New Roman"/>
          <w:sz w:val="28"/>
          <w:szCs w:val="28"/>
        </w:rPr>
        <w:t xml:space="preserve"> предотвращения риска причинения вреда охраняемым законом </w:t>
      </w:r>
      <w:r w:rsidR="00656C27" w:rsidRPr="000D1336">
        <w:rPr>
          <w:rFonts w:ascii="Times New Roman" w:hAnsi="Times New Roman" w:cs="Times New Roman"/>
          <w:sz w:val="28"/>
          <w:szCs w:val="28"/>
        </w:rPr>
        <w:t>ценностям</w:t>
      </w:r>
      <w:r w:rsidR="00656C27">
        <w:rPr>
          <w:rFonts w:ascii="Times New Roman" w:hAnsi="Times New Roman" w:cs="Times New Roman"/>
          <w:sz w:val="28"/>
          <w:szCs w:val="28"/>
        </w:rPr>
        <w:t>.</w:t>
      </w:r>
    </w:p>
    <w:p w:rsidR="00BE0EDF" w:rsidRDefault="00BE0EDF" w:rsidP="00BE0E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200F" w:rsidRDefault="0048200F" w:rsidP="0010469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00F" w:rsidRPr="0048200F" w:rsidRDefault="00851A9D" w:rsidP="0048200F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8200F" w:rsidRPr="0048200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8200F" w:rsidRPr="00482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00F" w:rsidRPr="00693A4C">
        <w:rPr>
          <w:rFonts w:ascii="Times New Roman" w:hAnsi="Times New Roman" w:cs="Times New Roman"/>
          <w:b/>
          <w:sz w:val="28"/>
          <w:szCs w:val="28"/>
        </w:rPr>
        <w:t xml:space="preserve">Обязательные требования законодательства в сфере </w:t>
      </w:r>
      <w:r w:rsidR="0048200F">
        <w:rPr>
          <w:rFonts w:ascii="Times New Roman" w:hAnsi="Times New Roman" w:cs="Times New Roman"/>
          <w:b/>
          <w:sz w:val="28"/>
          <w:szCs w:val="28"/>
        </w:rPr>
        <w:t>заготовки, хранения, переработке и реализации лома черных металлов, цветных металлов</w:t>
      </w:r>
    </w:p>
    <w:p w:rsidR="0048200F" w:rsidRDefault="0048200F" w:rsidP="00362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18" w:rsidRPr="00F52FD0" w:rsidRDefault="00404518" w:rsidP="00F52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D0">
        <w:rPr>
          <w:rFonts w:ascii="Times New Roman" w:hAnsi="Times New Roman" w:cs="Times New Roman"/>
          <w:sz w:val="28"/>
          <w:szCs w:val="28"/>
        </w:rPr>
        <w:t>Лицензионными требованиями к осуществлению лицензируемой деятельности являются:</w:t>
      </w:r>
    </w:p>
    <w:p w:rsidR="00404518" w:rsidRPr="00F52FD0" w:rsidRDefault="00404518" w:rsidP="00F52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D0">
        <w:rPr>
          <w:rFonts w:ascii="Times New Roman" w:hAnsi="Times New Roman" w:cs="Times New Roman"/>
          <w:sz w:val="28"/>
          <w:szCs w:val="28"/>
        </w:rPr>
        <w:t>а)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404518" w:rsidRPr="00F52FD0" w:rsidRDefault="00404518" w:rsidP="00F52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D0">
        <w:rPr>
          <w:rFonts w:ascii="Times New Roman" w:hAnsi="Times New Roman" w:cs="Times New Roman"/>
          <w:sz w:val="28"/>
          <w:szCs w:val="28"/>
        </w:rPr>
        <w:t xml:space="preserve"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r:id="rId7" w:history="1">
        <w:r w:rsidRPr="00F52FD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52FD0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</w:t>
      </w:r>
      <w:r w:rsidR="00F52FD0" w:rsidRPr="00F52FD0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правительства РФ от 28.05.2022 № 980 «О некоторых вопросах лицензирования деятельности по заготовке, </w:t>
      </w:r>
      <w:r w:rsidR="00F52FD0" w:rsidRPr="00F52FD0">
        <w:rPr>
          <w:rFonts w:ascii="Times New Roman" w:hAnsi="Times New Roman" w:cs="Times New Roman"/>
          <w:sz w:val="28"/>
          <w:szCs w:val="28"/>
        </w:rPr>
        <w:lastRenderedPageBreak/>
        <w:t>хранению, переработке и реализации лома черных и цветных металлов, а также обращения с ломом и отходами черных и цветных металлов и их отчуждения» ( далее –Правила № 980)</w:t>
      </w:r>
      <w:r w:rsidRPr="00F52FD0">
        <w:rPr>
          <w:rFonts w:ascii="Times New Roman" w:hAnsi="Times New Roman" w:cs="Times New Roman"/>
          <w:sz w:val="28"/>
          <w:szCs w:val="28"/>
        </w:rPr>
        <w:t>;</w:t>
      </w:r>
    </w:p>
    <w:p w:rsidR="00404518" w:rsidRPr="00F52FD0" w:rsidRDefault="00404518" w:rsidP="00F52F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FD0">
        <w:rPr>
          <w:rFonts w:ascii="Times New Roman" w:hAnsi="Times New Roman" w:cs="Times New Roman"/>
          <w:sz w:val="28"/>
          <w:szCs w:val="28"/>
        </w:rPr>
        <w:t xml:space="preserve">в) наличие у соискателя лицензии условий для выполнения требований </w:t>
      </w:r>
      <w:hyperlink r:id="rId8" w:history="1">
        <w:r w:rsidRPr="00F52FD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52FD0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отчуждения.</w:t>
      </w:r>
    </w:p>
    <w:p w:rsidR="00BF215E" w:rsidRDefault="00BF215E" w:rsidP="0048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4536"/>
      </w:tblGrid>
      <w:tr w:rsidR="00AF5479" w:rsidRPr="00AF5479" w:rsidTr="00930BD8">
        <w:trPr>
          <w:trHeight w:val="276"/>
        </w:trPr>
        <w:tc>
          <w:tcPr>
            <w:tcW w:w="4395" w:type="dxa"/>
            <w:vMerge w:val="restart"/>
          </w:tcPr>
          <w:p w:rsidR="00AF5479" w:rsidRPr="00AF5479" w:rsidRDefault="00AF5479" w:rsidP="00930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обязательных требований</w:t>
            </w:r>
          </w:p>
        </w:tc>
        <w:tc>
          <w:tcPr>
            <w:tcW w:w="4536" w:type="dxa"/>
            <w:vMerge w:val="restart"/>
          </w:tcPr>
          <w:p w:rsidR="00AF5479" w:rsidRPr="00AF5479" w:rsidRDefault="00AF5479" w:rsidP="00930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</w:tr>
      <w:tr w:rsidR="00AF5479" w:rsidRPr="00AF5479" w:rsidTr="00930BD8">
        <w:trPr>
          <w:trHeight w:val="458"/>
        </w:trPr>
        <w:tc>
          <w:tcPr>
            <w:tcW w:w="4395" w:type="dxa"/>
            <w:vMerge/>
          </w:tcPr>
          <w:p w:rsidR="00AF5479" w:rsidRPr="00AF5479" w:rsidRDefault="00AF5479" w:rsidP="0093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5479" w:rsidRPr="00AF5479" w:rsidRDefault="00AF5479" w:rsidP="0093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1. Наличие на каждом объекте по приему лома и отходов черных и (или) цветных металлов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в доступном для обозрения месте следующей информации: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1.1. Наименование и основной государственный регистрационный номер (ОГРН)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номер телефона;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предпринимателя: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4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 &lt;**&gt; 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1.2. Данные о лице, ответственном за прием лома и отходов черных и (или) цветных металлов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 пункта 4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1.3. Распорядок работы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4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1.4. Условия приема и цены на лом и отходы черных и (или) цветных металлов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4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1.5.Перечень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</w:t>
            </w: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обращения с ломом и отходами цветных металлов)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«д» пункта 4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1.6. Ссылка на запись в реестре лицензий, содержащую сведения о действующей лицензии, полученной в соответствии с </w:t>
            </w:r>
            <w:hyperlink r:id="rId14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Положением</w:t>
              </w:r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о лицензировании деятельности по заготовке, хранению, переработке и реализации лома черных и цветных металлов, утвержденным постановлением Правительства Российской Федерации от 28 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«е» пункта 4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2. Наличие на объекте следующей документации: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2.1. Инструкции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5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2.2. Инструкции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«б» пункта 5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2.3. Инструкции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«в» пункта 5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Инструкции о порядке действий при обнаружении взрывоопасных предметов либо ее копия, заверенная уполномоченным представителем юридического лица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5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3. Наличие на праве собственности или на ином законном основании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</w:t>
            </w:r>
          </w:p>
        </w:tc>
        <w:tc>
          <w:tcPr>
            <w:tcW w:w="4536" w:type="dxa"/>
          </w:tcPr>
          <w:p w:rsidR="00AF5479" w:rsidRPr="00AF5479" w:rsidRDefault="00F93562" w:rsidP="00AF54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5479" w:rsidRPr="00AF5479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5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лицензировании деятельности по заготовке, хранению, переработке и реализации лома черных и цветных металлов, утвержденное постановлением правительства РФ № от 28.05.2022 № 980</w:t>
            </w:r>
          </w:p>
          <w:p w:rsidR="00AF5479" w:rsidRPr="00AF5479" w:rsidRDefault="00AF5479" w:rsidP="00AF5479">
            <w:pPr>
              <w:pStyle w:val="a3"/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 (далее – Положение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№  980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4. Наличие на каждом объекте по приему лома и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отходов  черных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и (или) цветных металлов площадки  с асфальтовым, бетонным или другим твердым влагостойким покрытием, предназначенной для хранения лома и отходов черных и (или) цветных металлов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5479" w:rsidRPr="00AF5479">
                <w:rPr>
                  <w:rFonts w:ascii="Times New Roman" w:hAnsi="Times New Roman" w:cs="Times New Roman"/>
                  <w:sz w:val="24"/>
                  <w:szCs w:val="24"/>
                </w:rPr>
                <w:t xml:space="preserve">Абзац </w:t>
              </w:r>
              <w:proofErr w:type="gramStart"/>
              <w:r w:rsidR="00AF5479" w:rsidRPr="00AF5479">
                <w:rPr>
                  <w:rFonts w:ascii="Times New Roman" w:hAnsi="Times New Roman" w:cs="Times New Roman"/>
                  <w:sz w:val="24"/>
                  <w:szCs w:val="24"/>
                </w:rPr>
                <w:t>5  пункта</w:t>
              </w:r>
              <w:proofErr w:type="gramEnd"/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5. Наличие на каждом объекте по приему лома и отходов черных и (или) цветных металлов 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поверены</w:t>
            </w:r>
            <w:proofErr w:type="spell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6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6. Наличие на каждом объекте по приему лома и отходов черных и (или) цветных металлов весовых средств измерений, </w:t>
            </w: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которых содержатся в Федеральном информационном фонде по обеспечению единства измерений и которые </w:t>
            </w:r>
            <w:proofErr w:type="spell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поверены</w:t>
            </w:r>
            <w:proofErr w:type="spell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7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7.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Пресса для пакетирования или брикетирования лома черных металлов;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пресс-ножниц,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установки для дробления и сортировки легковесного лома;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оборудования для сортировки или измельчения стружки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Пункт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10 </w:t>
            </w:r>
            <w:proofErr w:type="gramStart"/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Правил  №</w:t>
            </w:r>
            <w:proofErr w:type="gramEnd"/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8. Наличие на одном из объектов по приему лома и отходов цветных металлов в пределах территории субъекта Российской Федерации: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</w:t>
            </w:r>
            <w:proofErr w:type="spell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поверено</w:t>
            </w:r>
            <w:proofErr w:type="spell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 об обеспечении единства измерений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10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9. Наличие не менее чем на одном из объектов по приему лома и отходов цветных металлов в пределах территории субъекта Российской Федерации одной </w:t>
            </w: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любого из следующих видов оборудования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(в случаях осуществления переработки лома и отходов цветных металлов):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Пресса для пакетирования или брикетирования лома и отходов цветных металлов;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пресс-ножниц,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установки для дробления лома и (или) отходов цветных металлов;</w:t>
            </w:r>
          </w:p>
          <w:p w:rsidR="00AF5479" w:rsidRPr="00AF5479" w:rsidRDefault="00AF5479" w:rsidP="00930B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установки для разделки кабеля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 11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10. Наличие на праве собственности или на ином законном основании технических средств, оборудования и технической документации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«а» пункта 5</w:t>
              </w:r>
            </w:hyperlink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11.Наличие работников, с которыми заключены трудовые договоры, прошедшие соответствующую подготовку и аттестацию, в соответствии с требованиями </w:t>
            </w:r>
            <w:hyperlink r:id="rId24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ломом и отходами черных и цветных металлов и их отчуждения: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Наличие на каждом объекте по приему лома и отходов черных и (или) цветных металлов контролера лома и отходов металла с квалификацией не ниже II разряда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2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12. Наличие на каждом объекте по приему лома и отходов черных и (или) цветных металлов: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12.1. Лица, ответственного за проведение радиационного контроля лома и отходов черных и (или) цветных металлов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3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12.2. Лица, ответственного за проведение контроля лома и отходов черных и (или) цветных металлов</w:t>
            </w:r>
            <w:r w:rsidRPr="00AF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на взрывобезопасность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4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 В случае осуществления переработки лома и отходов черных металлов с помощью пресса для пакетирования или брикетирования лома черных металлов либо пресс-ножниц, наличие на объекте по приему лома и отходов черных металлов, на котором используется указанное оборудование, прессовщика лома и отходов металла с квалификацией не ниже I разряда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6 пункта 10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12.4. В случае осуществления переработки лома и отходов цветных металлов с помощью пресса для пакетирования или брикетирования лома цветных металлов либо пресс-ножниц, наличие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6 пункта 11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12.5. Наличие копии документов, подтверждающих прохождение соответствующей подготовки и аттестации лиц, ответственных за проведение радиационного контроля и контроля лома и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отходов  на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взрывобезопасность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Подпункт «в» </w:t>
            </w:r>
            <w:hyperlink r:id="rId25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8</w:t>
              </w:r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№ 980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пункт 8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13. Учет лома и отходов черных и (или) цветных металлов лицом, назначенным руководителем юридического лица, осуществляющего прием указанных лома и отходов, или индивидуальным предпринимателем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</w:t>
            </w:r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14. Наличие копии трудовых договоров с работниками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«б» пункта 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 Положения № 980</w:t>
            </w:r>
          </w:p>
        </w:tc>
      </w:tr>
      <w:tr w:rsidR="00AF5479" w:rsidRPr="00AF5479" w:rsidTr="00930BD8">
        <w:trPr>
          <w:trHeight w:val="4907"/>
        </w:trPr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Наличие копии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документов  о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контролера лома и отходов металла, утвержденных руководителем организации - соискателем лицензии в соответствии с требованиями </w:t>
            </w:r>
            <w:hyperlink r:id="rId28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</w:t>
              </w:r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ломом и отходами черных и цветных металлов и их отчуждения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«г» пункта 8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Положения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16. Наличие копии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документов  о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ответственных лиц за проведение радиационного контроля лома и отходов черных  и (или ) цветных металлов  и контроля лома и отходов черных  и (или ) цветных металлов на взрывобезопасность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Абзацы 3 и 4 пункта 9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17. Наличие и ведение документации на объекте: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17.1. </w:t>
            </w:r>
            <w:proofErr w:type="spell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- - сдаточные акты в соответствии с установленной формой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со сквозной нумерацией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17.2. Ведение реестра приемо-сдаточных актов в электронном виде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(До 1 января 2023 г.  допускается ведение учета приемо-сдаточных актов в 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книге учета </w:t>
            </w:r>
            <w:proofErr w:type="spell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– сдаточных актов на бумажном носителе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Абзац 1 </w:t>
            </w:r>
            <w:hyperlink r:id="rId31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 </w:t>
              </w:r>
            </w:hyperlink>
            <w:hyperlink r:id="rId32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Правил  №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980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7B" w:rsidRDefault="0015277B" w:rsidP="00930BD8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Абзац 2 </w:t>
            </w:r>
            <w:hyperlink r:id="rId33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 </w:t>
              </w:r>
            </w:hyperlink>
            <w:hyperlink r:id="rId34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17.3. Договоры между лицензиатом и юридическим лицом и индивидуальным </w:t>
            </w:r>
            <w:r w:rsidRPr="00AF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предпринимателем, сдающих лом и отходы черных и цветных металлов</w:t>
            </w: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Абзац 2 </w:t>
            </w:r>
            <w:hyperlink r:id="rId35" w:history="1">
              <w:proofErr w:type="gramStart"/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 7</w:t>
              </w:r>
              <w:proofErr w:type="gramEnd"/>
            </w:hyperlink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AF5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Отбор (извлечение) сопутствующих лома и отходов цветных металлов при заготовке лома и отходов черных металлов юридическим лицом и индивидуальным предпринимателем, осуществляющими заготовку лома и отходов черных металлов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 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19.Отбор (извлечение) сопутствующих лома и отходов черных металлов при заготовке лома и отходов цветных металлов юридическим лицом и индивидуальным предпринимателем, осуществляющими заготовку лома и отходов цветных металлов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</w:t>
              </w:r>
            </w:hyperlink>
            <w:r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20.Журнал регистрации отгруженных лома и отходов черных и (или) цветных металлов, оформленный в соответствии с установленной формой (ведение журнала </w:t>
            </w:r>
            <w:proofErr w:type="gramStart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осуществляется  в</w:t>
            </w:r>
            <w:proofErr w:type="gramEnd"/>
            <w:r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виде)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(До 1 января 2023 г. допускается ведение журнала регистрации отгруженных лома и отходов черных и (или) цветных металлов на бумажном носителе)</w:t>
            </w:r>
          </w:p>
          <w:p w:rsidR="00AF5479" w:rsidRPr="00AF5479" w:rsidRDefault="00AF5479" w:rsidP="0093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gramStart"/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 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  <w:proofErr w:type="gramEnd"/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  № 980, абзац 3</w:t>
            </w:r>
          </w:p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 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</w:t>
            </w:r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Правил    № 980</w:t>
            </w: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Абзац 2</w:t>
            </w:r>
          </w:p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пункта 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</w:t>
            </w:r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>Правил  №</w:t>
            </w:r>
            <w:proofErr w:type="gramEnd"/>
            <w:r w:rsidR="00AF5479" w:rsidRPr="00AF5479">
              <w:rPr>
                <w:rFonts w:ascii="Times New Roman" w:hAnsi="Times New Roman" w:cs="Times New Roman"/>
                <w:sz w:val="24"/>
                <w:szCs w:val="24"/>
              </w:rPr>
              <w:t xml:space="preserve"> 980</w:t>
            </w:r>
          </w:p>
        </w:tc>
      </w:tr>
      <w:tr w:rsidR="00AF5479" w:rsidRPr="00AF5479" w:rsidTr="00930BD8">
        <w:tc>
          <w:tcPr>
            <w:tcW w:w="4395" w:type="dxa"/>
          </w:tcPr>
          <w:p w:rsidR="00AF5479" w:rsidRPr="00AF5479" w:rsidRDefault="00AF5479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479">
              <w:rPr>
                <w:rFonts w:ascii="Times New Roman" w:hAnsi="Times New Roman" w:cs="Times New Roman"/>
                <w:sz w:val="24"/>
                <w:szCs w:val="24"/>
              </w:rPr>
              <w:t>21. Раздельное хранение бытового (принятого от физических лиц) и промышленного лома и отходов цветных металлов</w:t>
            </w:r>
          </w:p>
        </w:tc>
        <w:tc>
          <w:tcPr>
            <w:tcW w:w="4536" w:type="dxa"/>
          </w:tcPr>
          <w:p w:rsidR="00AF5479" w:rsidRPr="00AF5479" w:rsidRDefault="00F93562" w:rsidP="00930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F5479" w:rsidRPr="00AF54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Пункт </w:t>
              </w:r>
            </w:hyperlink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20 </w:t>
            </w:r>
            <w:proofErr w:type="gramStart"/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Правил  №</w:t>
            </w:r>
            <w:proofErr w:type="gramEnd"/>
            <w:r w:rsidR="00AF5479" w:rsidRPr="00AF54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980</w:t>
            </w:r>
          </w:p>
        </w:tc>
      </w:tr>
    </w:tbl>
    <w:p w:rsidR="00BF215E" w:rsidRDefault="00BF215E" w:rsidP="00482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9D" w:rsidRDefault="00851A9D" w:rsidP="00A04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1D" w:rsidRPr="00851A9D" w:rsidRDefault="00851A9D" w:rsidP="00A04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51A9D">
        <w:rPr>
          <w:rFonts w:ascii="Times New Roman" w:hAnsi="Times New Roman" w:cs="Times New Roman"/>
          <w:b/>
          <w:sz w:val="28"/>
          <w:szCs w:val="28"/>
        </w:rPr>
        <w:t>Наиболее часто встречающиеся нарушения обязательных требований</w:t>
      </w:r>
    </w:p>
    <w:p w:rsidR="00A63544" w:rsidRDefault="00A6354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D53" w:rsidRPr="00D1669D" w:rsidRDefault="00070D53" w:rsidP="00D166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и типичными нарушениями </w:t>
      </w:r>
      <w:r w:rsidR="00851A9D" w:rsidRPr="00D1669D">
        <w:rPr>
          <w:rFonts w:ascii="Times New Roman" w:hAnsi="Times New Roman" w:cs="Times New Roman"/>
          <w:sz w:val="28"/>
          <w:szCs w:val="28"/>
        </w:rPr>
        <w:t>являются</w:t>
      </w:r>
      <w:r w:rsidR="00851A9D">
        <w:rPr>
          <w:rFonts w:ascii="Times New Roman" w:hAnsi="Times New Roman" w:cs="Times New Roman"/>
          <w:sz w:val="28"/>
          <w:szCs w:val="28"/>
        </w:rPr>
        <w:t xml:space="preserve"> нарушения подпункта «б</w:t>
      </w:r>
      <w:r w:rsidRPr="00D1669D">
        <w:rPr>
          <w:rFonts w:ascii="Times New Roman" w:hAnsi="Times New Roman" w:cs="Times New Roman"/>
          <w:sz w:val="28"/>
          <w:szCs w:val="28"/>
        </w:rPr>
        <w:t xml:space="preserve">» пункта 5 Правил </w:t>
      </w:r>
      <w:r w:rsidR="00851A9D">
        <w:rPr>
          <w:rFonts w:ascii="Times New Roman" w:hAnsi="Times New Roman" w:cs="Times New Roman"/>
          <w:sz w:val="28"/>
          <w:szCs w:val="28"/>
        </w:rPr>
        <w:t>№ 980:</w:t>
      </w:r>
      <w:r w:rsidRPr="00D1669D">
        <w:rPr>
          <w:rFonts w:ascii="Times New Roman" w:hAnsi="Times New Roman" w:cs="Times New Roman"/>
          <w:sz w:val="28"/>
          <w:szCs w:val="28"/>
        </w:rPr>
        <w:t xml:space="preserve"> отсутствие поверки оборудования, используемого для осуществления лицензируемого вида деятельности.</w:t>
      </w:r>
    </w:p>
    <w:p w:rsidR="00851A9D" w:rsidRPr="00851A9D" w:rsidRDefault="00851A9D" w:rsidP="00851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D">
        <w:rPr>
          <w:rFonts w:ascii="Times New Roman" w:hAnsi="Times New Roman" w:cs="Times New Roman"/>
          <w:sz w:val="28"/>
          <w:szCs w:val="28"/>
        </w:rPr>
        <w:lastRenderedPageBreak/>
        <w:t xml:space="preserve">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42" w:history="1">
        <w:r w:rsidRPr="00851A9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19.2</w:t>
        </w:r>
      </w:hyperlink>
      <w:r w:rsidRPr="00851A9D">
        <w:rPr>
          <w:rFonts w:ascii="Times New Roman" w:hAnsi="Times New Roman" w:cs="Times New Roman"/>
          <w:sz w:val="28"/>
          <w:szCs w:val="28"/>
        </w:rPr>
        <w:t xml:space="preserve"> Федерального закона «О лицензировании отдельных видов деятельности", нарушения:</w:t>
      </w:r>
    </w:p>
    <w:p w:rsidR="00851A9D" w:rsidRPr="00851A9D" w:rsidRDefault="00851A9D" w:rsidP="00851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D">
        <w:rPr>
          <w:rFonts w:ascii="Times New Roman" w:hAnsi="Times New Roman" w:cs="Times New Roman"/>
          <w:sz w:val="28"/>
          <w:szCs w:val="28"/>
        </w:rPr>
        <w:t xml:space="preserve">а) требований </w:t>
      </w:r>
      <w:hyperlink r:id="rId43" w:history="1">
        <w:r w:rsidRPr="00851A9D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851A9D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 в части приема лома черных и (или) цветных металлов:</w:t>
      </w:r>
    </w:p>
    <w:p w:rsidR="00851A9D" w:rsidRPr="00851A9D" w:rsidRDefault="00851A9D" w:rsidP="00851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D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851A9D" w:rsidRPr="00851A9D" w:rsidRDefault="00851A9D" w:rsidP="00851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D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взрывобезопасность;</w:t>
      </w:r>
    </w:p>
    <w:p w:rsidR="00851A9D" w:rsidRPr="00851A9D" w:rsidRDefault="00851A9D" w:rsidP="00851A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9D">
        <w:rPr>
          <w:rFonts w:ascii="Times New Roman" w:hAnsi="Times New Roman" w:cs="Times New Roman"/>
          <w:sz w:val="28"/>
          <w:szCs w:val="28"/>
        </w:rPr>
        <w:t xml:space="preserve">б) требований </w:t>
      </w:r>
      <w:hyperlink r:id="rId44" w:history="1">
        <w:r w:rsidRPr="00851A9D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851A9D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851A9D" w:rsidRDefault="00851A9D" w:rsidP="00D63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9D" w:rsidRPr="00851A9D" w:rsidRDefault="00851A9D" w:rsidP="00D6372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A9D">
        <w:rPr>
          <w:rFonts w:ascii="Times New Roman" w:hAnsi="Times New Roman" w:cs="Times New Roman"/>
          <w:b/>
          <w:sz w:val="28"/>
          <w:szCs w:val="28"/>
        </w:rPr>
        <w:t>4. Пояснения относительно способов соблюдения обязательных требований</w:t>
      </w:r>
    </w:p>
    <w:p w:rsidR="00851A9D" w:rsidRDefault="00851A9D" w:rsidP="00D637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7CF" w:rsidRDefault="005207CF" w:rsidP="0052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департаментом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требований:</w:t>
      </w:r>
    </w:p>
    <w:p w:rsidR="005207CF" w:rsidRDefault="005207CF" w:rsidP="0052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Осуществляется информирование юридических лиц и индивидуальных предпринимателей по вопросам соблюдения обязательных требований, в том числе посредством проведения совещаний.</w:t>
      </w:r>
    </w:p>
    <w:p w:rsidR="005978E3" w:rsidRDefault="005978E3" w:rsidP="00597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департамента в сети «Интернет» публикуется и поддерживается в актуальном состоянии следующая информация:</w:t>
      </w:r>
    </w:p>
    <w:p w:rsidR="005978E3" w:rsidRPr="004F2B79" w:rsidRDefault="005978E3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 тексты нормативных правовых актов, регулирующих осуществление государственного контроля (надзора);</w:t>
      </w:r>
    </w:p>
    <w:p w:rsidR="005978E3" w:rsidRPr="004F2B79" w:rsidRDefault="005978E3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5978E3" w:rsidRPr="004F2B79" w:rsidRDefault="005978E3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 xml:space="preserve">- </w:t>
      </w:r>
      <w:hyperlink r:id="rId45" w:history="1">
        <w:r w:rsidRPr="004F2B7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F2B7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978E3" w:rsidRPr="004F2B79" w:rsidRDefault="005978E3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 xml:space="preserve">- руководства по соблюдению обязательных требований, разработанные и утвержденные в соответствии с Федеральным </w:t>
      </w:r>
      <w:hyperlink r:id="rId46" w:history="1">
        <w:r w:rsidRPr="004F2B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E3149">
        <w:rPr>
          <w:rFonts w:ascii="Times New Roman" w:hAnsi="Times New Roman" w:cs="Times New Roman"/>
          <w:sz w:val="28"/>
          <w:szCs w:val="28"/>
        </w:rPr>
        <w:t xml:space="preserve"> «</w:t>
      </w:r>
      <w:r w:rsidRPr="004F2B79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0E3149">
        <w:rPr>
          <w:rFonts w:ascii="Times New Roman" w:hAnsi="Times New Roman" w:cs="Times New Roman"/>
          <w:sz w:val="28"/>
          <w:szCs w:val="28"/>
        </w:rPr>
        <w:t>»</w:t>
      </w:r>
      <w:r w:rsidRPr="004F2B79">
        <w:rPr>
          <w:rFonts w:ascii="Times New Roman" w:hAnsi="Times New Roman" w:cs="Times New Roman"/>
          <w:sz w:val="28"/>
          <w:szCs w:val="28"/>
        </w:rPr>
        <w:t>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перечень индикаторов риска нарушения обязательных требований, порядок отнесения объектов контроля к категориям риска;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исчерпывающий перечень сведений, которые могут запрашиваться контрольным (надзорным) органом у контролируемого лица;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сведения о способах получения консультаций по вопросам соблюдения обязательных требований;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сведения о применении контрольным (надзорным) органом мер стимулирования добросовестности контролируемых лиц;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доклады, содержащие результаты обобщения правоприменительной практики контрольного (надзорного) органа;</w:t>
      </w:r>
    </w:p>
    <w:p w:rsidR="005978E3" w:rsidRPr="004F2B79" w:rsidRDefault="004F2B79" w:rsidP="004F2B7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79">
        <w:rPr>
          <w:rFonts w:ascii="Times New Roman" w:hAnsi="Times New Roman" w:cs="Times New Roman"/>
          <w:sz w:val="28"/>
          <w:szCs w:val="28"/>
        </w:rPr>
        <w:t>-</w:t>
      </w:r>
      <w:r w:rsidR="005978E3" w:rsidRPr="004F2B79">
        <w:rPr>
          <w:rFonts w:ascii="Times New Roman" w:hAnsi="Times New Roman" w:cs="Times New Roman"/>
          <w:sz w:val="28"/>
          <w:szCs w:val="28"/>
        </w:rPr>
        <w:t xml:space="preserve"> доклады о государственном контроле (надзоре);</w:t>
      </w:r>
    </w:p>
    <w:p w:rsidR="006C4A1F" w:rsidRPr="006C4A1F" w:rsidRDefault="006C4A1F" w:rsidP="006C4A1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A1F">
        <w:rPr>
          <w:rFonts w:ascii="Times New Roman" w:hAnsi="Times New Roman" w:cs="Times New Roman"/>
          <w:sz w:val="28"/>
          <w:szCs w:val="28"/>
        </w:rPr>
        <w:t>3. Проводится консультирование контролируемых лиц и их представителей.</w:t>
      </w:r>
    </w:p>
    <w:p w:rsidR="006C4A1F" w:rsidRPr="006C4A1F" w:rsidRDefault="006C4A1F" w:rsidP="006C4A1F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6C4A1F">
        <w:rPr>
          <w:rFonts w:ascii="Times New Roman" w:hAnsi="Times New Roman" w:cs="Times New Roman"/>
          <w:sz w:val="28"/>
          <w:szCs w:val="28"/>
        </w:rPr>
        <w:t>4. Проводятся профилактические визиты.</w:t>
      </w:r>
    </w:p>
    <w:p w:rsidR="00851A9D" w:rsidRPr="004F2B79" w:rsidRDefault="00851A9D" w:rsidP="004F2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A9D" w:rsidRDefault="003D1BEF" w:rsidP="00D6372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EF">
        <w:rPr>
          <w:rFonts w:ascii="Times New Roman" w:hAnsi="Times New Roman" w:cs="Times New Roman"/>
          <w:b/>
          <w:sz w:val="28"/>
          <w:szCs w:val="28"/>
        </w:rPr>
        <w:t>5. Ответственность за нарушения обязательных требований</w:t>
      </w:r>
    </w:p>
    <w:p w:rsidR="00F83DF9" w:rsidRDefault="00F83DF9" w:rsidP="00D6372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BEF" w:rsidRDefault="003D1BEF" w:rsidP="003D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DF9">
        <w:rPr>
          <w:rFonts w:ascii="Times New Roman" w:hAnsi="Times New Roman" w:cs="Times New Roman"/>
          <w:bCs/>
          <w:sz w:val="28"/>
          <w:szCs w:val="28"/>
        </w:rPr>
        <w:t xml:space="preserve">При несоблюдении обязательных требований </w:t>
      </w:r>
      <w:r w:rsidR="00F83DF9" w:rsidRPr="00F83DF9">
        <w:rPr>
          <w:rFonts w:ascii="Times New Roman" w:hAnsi="Times New Roman" w:cs="Times New Roman"/>
          <w:sz w:val="28"/>
          <w:szCs w:val="28"/>
        </w:rPr>
        <w:t>при осуществлении деятельности по заготовке, хранению, переработке и реализации лома черных металлов, цветных металлов</w:t>
      </w:r>
      <w:r w:rsidR="00F83DF9" w:rsidRPr="00F83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DF9">
        <w:rPr>
          <w:rFonts w:ascii="Times New Roman" w:hAnsi="Times New Roman" w:cs="Times New Roman"/>
          <w:bCs/>
          <w:sz w:val="28"/>
          <w:szCs w:val="28"/>
        </w:rPr>
        <w:t xml:space="preserve">предусмотрена административная ответственность в соответствии с </w:t>
      </w:r>
      <w:hyperlink r:id="rId47" w:history="1">
        <w:r w:rsidRPr="00F83DF9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Кодеком</w:t>
        </w:r>
      </w:hyperlink>
      <w:r w:rsidRPr="00F83DF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</w:t>
      </w:r>
      <w:r w:rsidR="00F83DF9" w:rsidRPr="00F83DF9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правонарушениях:</w:t>
      </w:r>
    </w:p>
    <w:p w:rsidR="00D61CC9" w:rsidRPr="00D61CC9" w:rsidRDefault="00D61CC9" w:rsidP="00D61C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C9">
        <w:rPr>
          <w:rFonts w:ascii="Times New Roman" w:hAnsi="Times New Roman" w:cs="Times New Roman"/>
          <w:sz w:val="28"/>
          <w:szCs w:val="28"/>
        </w:rPr>
        <w:t>Статья 14.1.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F127A5" w:rsidRPr="00D61CC9" w:rsidRDefault="00D61CC9" w:rsidP="00D61C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C9">
        <w:rPr>
          <w:rFonts w:ascii="Times New Roman" w:hAnsi="Times New Roman" w:cs="Times New Roman"/>
          <w:sz w:val="28"/>
          <w:szCs w:val="28"/>
        </w:rPr>
        <w:t xml:space="preserve">Часть 3. </w:t>
      </w:r>
      <w:r w:rsidR="00F127A5" w:rsidRPr="00D61CC9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с нарушением требований и условий, предусмотренных специальным разрешением (лицензией), -</w:t>
      </w:r>
    </w:p>
    <w:p w:rsidR="00F127A5" w:rsidRPr="00D61CC9" w:rsidRDefault="00F127A5" w:rsidP="00D61C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C9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F127A5" w:rsidRPr="00D61CC9" w:rsidRDefault="00D61CC9" w:rsidP="00D61C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C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127A5" w:rsidRPr="00D61CC9">
        <w:rPr>
          <w:rFonts w:ascii="Times New Roman" w:hAnsi="Times New Roman" w:cs="Times New Roman"/>
          <w:sz w:val="28"/>
          <w:szCs w:val="28"/>
        </w:rPr>
        <w:t>4. 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F127A5" w:rsidRPr="00D61CC9" w:rsidRDefault="00F127A5" w:rsidP="00D61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CC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16150A" w:rsidRPr="0016150A" w:rsidRDefault="0016150A" w:rsidP="00161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0A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лицензии приостанавливается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150A">
        <w:rPr>
          <w:rFonts w:ascii="Times New Roman" w:hAnsi="Times New Roman" w:cs="Times New Roman"/>
          <w:sz w:val="28"/>
          <w:szCs w:val="28"/>
        </w:rPr>
        <w:t>епартаментом в следующих случаях:</w:t>
      </w:r>
    </w:p>
    <w:p w:rsidR="0016150A" w:rsidRPr="0016150A" w:rsidRDefault="0016150A" w:rsidP="00161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0A">
        <w:rPr>
          <w:rFonts w:ascii="Times New Roman" w:hAnsi="Times New Roman" w:cs="Times New Roman"/>
          <w:sz w:val="28"/>
          <w:szCs w:val="28"/>
        </w:rPr>
        <w:t xml:space="preserve"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48" w:history="1">
        <w:r w:rsidRPr="0016150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6150A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16150A" w:rsidRDefault="0016150A" w:rsidP="00161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0A">
        <w:rPr>
          <w:rFonts w:ascii="Times New Roman" w:hAnsi="Times New Roman" w:cs="Times New Roman"/>
          <w:sz w:val="28"/>
          <w:szCs w:val="28"/>
        </w:rPr>
        <w:t xml:space="preserve"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</w:t>
      </w:r>
      <w:hyperlink r:id="rId49" w:history="1">
        <w:r w:rsidRPr="0016150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6150A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Федерации.</w:t>
      </w:r>
    </w:p>
    <w:p w:rsidR="00D61CC9" w:rsidRDefault="00D61CC9" w:rsidP="00D6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лицензиатом в установленный срок не были устранены в соответствии с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 статьи 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«О лицензировании отдельных видов деятельности» грубые нарушения лицензионных требований, выявленные лицензирующим органом в рамках оценки соответствия лицензиата лицензионным требованиям.</w:t>
      </w:r>
    </w:p>
    <w:p w:rsidR="00D61CC9" w:rsidRDefault="00D61CC9" w:rsidP="00D6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CC9" w:rsidRDefault="00D61CC9" w:rsidP="00D6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C9">
        <w:rPr>
          <w:rFonts w:ascii="Times New Roman" w:hAnsi="Times New Roman" w:cs="Times New Roman"/>
          <w:b/>
          <w:sz w:val="28"/>
          <w:szCs w:val="28"/>
        </w:rPr>
        <w:t>6. Примеры соблюдения обязательных требований</w:t>
      </w:r>
    </w:p>
    <w:p w:rsidR="00AB16C8" w:rsidRDefault="00AB16C8" w:rsidP="00D61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05" w:rsidRDefault="00010E05" w:rsidP="00010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E05">
        <w:rPr>
          <w:rFonts w:ascii="Times New Roman" w:hAnsi="Times New Roman" w:cs="Times New Roman"/>
          <w:bCs/>
          <w:sz w:val="28"/>
          <w:szCs w:val="28"/>
        </w:rPr>
        <w:t>Примеры соблюдения лицензиатом лицензионных требований при осуществлении</w:t>
      </w:r>
      <w:r w:rsidRPr="00010E05">
        <w:rPr>
          <w:rFonts w:ascii="Times New Roman" w:hAnsi="Times New Roman" w:cs="Times New Roman"/>
          <w:sz w:val="28"/>
          <w:szCs w:val="28"/>
        </w:rPr>
        <w:t xml:space="preserve"> </w:t>
      </w:r>
      <w:r w:rsidRPr="00F83DF9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0E05" w:rsidRPr="00F52FD0" w:rsidRDefault="00010E05" w:rsidP="00010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FD0">
        <w:rPr>
          <w:rFonts w:ascii="Times New Roman" w:hAnsi="Times New Roman" w:cs="Times New Roman"/>
          <w:sz w:val="28"/>
          <w:szCs w:val="28"/>
        </w:rPr>
        <w:t xml:space="preserve"> наличие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010E05" w:rsidRDefault="00010E05" w:rsidP="00010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2FD0">
        <w:rPr>
          <w:rFonts w:ascii="Times New Roman" w:hAnsi="Times New Roman" w:cs="Times New Roman"/>
          <w:sz w:val="28"/>
          <w:szCs w:val="28"/>
        </w:rPr>
        <w:t xml:space="preserve"> наличие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r:id="rId52" w:history="1">
        <w:r w:rsidRPr="00F52FD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52FD0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отчуждения, утвержденные постановлением правительства РФ от 28.05.2022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E05" w:rsidRPr="00F52FD0" w:rsidRDefault="00010E05" w:rsidP="00010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2FD0">
        <w:rPr>
          <w:rFonts w:ascii="Times New Roman" w:hAnsi="Times New Roman" w:cs="Times New Roman"/>
          <w:sz w:val="28"/>
          <w:szCs w:val="28"/>
        </w:rPr>
        <w:t xml:space="preserve">наличие у соискателя лицензии условий для выполнения требований </w:t>
      </w:r>
      <w:hyperlink r:id="rId53" w:history="1">
        <w:r w:rsidRPr="00F52FD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F52FD0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 и цветных металлов и их отчуждения.</w:t>
      </w:r>
    </w:p>
    <w:p w:rsidR="00010E05" w:rsidRDefault="00010E05" w:rsidP="00010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544" w:rsidRPr="00D1669D" w:rsidRDefault="00D61CC9" w:rsidP="0016150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50A" w:rsidRPr="0016150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6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544" w:rsidRPr="00D1669D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0421D" w:rsidRPr="00D1669D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</w:t>
      </w:r>
      <w:r w:rsidR="00A63544" w:rsidRPr="00D1669D">
        <w:rPr>
          <w:rFonts w:ascii="Times New Roman" w:hAnsi="Times New Roman" w:cs="Times New Roman"/>
          <w:b/>
          <w:sz w:val="28"/>
          <w:szCs w:val="28"/>
        </w:rPr>
        <w:t xml:space="preserve">, осуществляющим деятельность по </w:t>
      </w:r>
      <w:r w:rsidR="00A63544" w:rsidRPr="00D1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="00A0421D" w:rsidRPr="00D1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421D" w:rsidRPr="00D1669D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</w:p>
    <w:bookmarkEnd w:id="0"/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Департамент рекомендует </w:t>
      </w:r>
      <w:r w:rsidR="00F344C3" w:rsidRPr="00D1669D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Pr="00D1669D">
        <w:rPr>
          <w:rFonts w:ascii="Times New Roman" w:hAnsi="Times New Roman" w:cs="Times New Roman"/>
          <w:sz w:val="28"/>
          <w:szCs w:val="28"/>
        </w:rPr>
        <w:t xml:space="preserve">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Необходимо усилить контроль за работой лиц ответственных за прием </w:t>
      </w:r>
      <w:r w:rsidR="00F344C3" w:rsidRPr="00D1669D">
        <w:rPr>
          <w:rFonts w:ascii="Times New Roman" w:hAnsi="Times New Roman" w:cs="Times New Roman"/>
          <w:sz w:val="28"/>
          <w:szCs w:val="28"/>
        </w:rPr>
        <w:t>лома металлов</w:t>
      </w:r>
      <w:r w:rsidRPr="00D1669D">
        <w:rPr>
          <w:rFonts w:ascii="Times New Roman" w:hAnsi="Times New Roman" w:cs="Times New Roman"/>
          <w:sz w:val="28"/>
          <w:szCs w:val="28"/>
        </w:rPr>
        <w:t>, радиационный контроль и контроль за взрывобезопасностью принимаемого лома металлов в части: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>- полного и достоверного составления и оформления документов по приему лома металлов. При этом под особым вниманием должно находиться оформление приемо</w:t>
      </w:r>
      <w:r w:rsidR="007764B1">
        <w:rPr>
          <w:rFonts w:ascii="Times New Roman" w:hAnsi="Times New Roman" w:cs="Times New Roman"/>
          <w:sz w:val="28"/>
          <w:szCs w:val="28"/>
        </w:rPr>
        <w:t>-</w:t>
      </w:r>
      <w:r w:rsidRPr="00D1669D">
        <w:rPr>
          <w:rFonts w:ascii="Times New Roman" w:hAnsi="Times New Roman" w:cs="Times New Roman"/>
          <w:sz w:val="28"/>
          <w:szCs w:val="28"/>
        </w:rPr>
        <w:t xml:space="preserve">сдаточных актов; 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A63544" w:rsidRPr="00D1669D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нарушений лицензионных требований, </w:t>
      </w:r>
      <w:r w:rsidR="00F344C3"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 и индивидуальным предпринимателям</w:t>
      </w: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A63544" w:rsidRPr="00D1669D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изучить законодательство в сфере </w:t>
      </w:r>
      <w:r w:rsidRPr="00D1669D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Pr="00D1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осуществлять мониторинг изменений, внесенных в нормативные правовые акты;</w:t>
      </w:r>
    </w:p>
    <w:p w:rsidR="00A63544" w:rsidRPr="00D1669D" w:rsidRDefault="00A63544" w:rsidP="00A6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усилить контроль со стороны руководителей за исполнением должностных обязанностей сотрудниками;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1669D"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D1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 w:rsidRPr="00D1669D"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A63544" w:rsidRPr="00D1669D" w:rsidRDefault="00A63544" w:rsidP="00A6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544" w:rsidRPr="00D1669D" w:rsidRDefault="00A63544" w:rsidP="001B6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68C4" w:rsidRPr="001B68C4" w:rsidRDefault="001B68C4" w:rsidP="00774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CE" w:rsidRPr="001B68C4" w:rsidRDefault="00774BCE" w:rsidP="00BE12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4BCE" w:rsidRPr="001B68C4" w:rsidSect="001B68C4">
      <w:headerReference w:type="default" r:id="rId5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62" w:rsidRDefault="00F93562" w:rsidP="001B68C4">
      <w:pPr>
        <w:spacing w:after="0" w:line="240" w:lineRule="auto"/>
      </w:pPr>
      <w:r>
        <w:separator/>
      </w:r>
    </w:p>
  </w:endnote>
  <w:endnote w:type="continuationSeparator" w:id="0">
    <w:p w:rsidR="00F93562" w:rsidRDefault="00F93562" w:rsidP="001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62" w:rsidRDefault="00F93562" w:rsidP="001B68C4">
      <w:pPr>
        <w:spacing w:after="0" w:line="240" w:lineRule="auto"/>
      </w:pPr>
      <w:r>
        <w:separator/>
      </w:r>
    </w:p>
  </w:footnote>
  <w:footnote w:type="continuationSeparator" w:id="0">
    <w:p w:rsidR="00F93562" w:rsidRDefault="00F93562" w:rsidP="001B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940261"/>
      <w:docPartObj>
        <w:docPartGallery w:val="Page Numbers (Top of Page)"/>
        <w:docPartUnique/>
      </w:docPartObj>
    </w:sdtPr>
    <w:sdtEndPr/>
    <w:sdtContent>
      <w:p w:rsidR="001B68C4" w:rsidRDefault="001B68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9F">
          <w:rPr>
            <w:noProof/>
          </w:rPr>
          <w:t>10</w:t>
        </w:r>
        <w:r>
          <w:fldChar w:fldCharType="end"/>
        </w:r>
      </w:p>
    </w:sdtContent>
  </w:sdt>
  <w:p w:rsidR="001B68C4" w:rsidRDefault="001B6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6D78"/>
    <w:multiLevelType w:val="hybridMultilevel"/>
    <w:tmpl w:val="55B44062"/>
    <w:lvl w:ilvl="0" w:tplc="84683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50D"/>
    <w:multiLevelType w:val="hybridMultilevel"/>
    <w:tmpl w:val="0BC85D44"/>
    <w:lvl w:ilvl="0" w:tplc="FC24BD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3A02EDB"/>
    <w:multiLevelType w:val="hybridMultilevel"/>
    <w:tmpl w:val="7B4230DE"/>
    <w:lvl w:ilvl="0" w:tplc="D966C470">
      <w:start w:val="1"/>
      <w:numFmt w:val="decimal"/>
      <w:lvlText w:val="%1."/>
      <w:lvlJc w:val="left"/>
      <w:pPr>
        <w:ind w:left="1353" w:hanging="360"/>
      </w:pPr>
      <w:rPr>
        <w:rFonts w:ascii="Times New Roman,Bold" w:eastAsiaTheme="minorHAnsi" w:hAnsi="Times New Roman,Bold" w:cs="Times New Roman,Bold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8097E44"/>
    <w:multiLevelType w:val="hybridMultilevel"/>
    <w:tmpl w:val="B414133C"/>
    <w:lvl w:ilvl="0" w:tplc="2D4C32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E"/>
    <w:rsid w:val="00010E05"/>
    <w:rsid w:val="00056A77"/>
    <w:rsid w:val="00070D53"/>
    <w:rsid w:val="000E24E4"/>
    <w:rsid w:val="000E3149"/>
    <w:rsid w:val="000F036D"/>
    <w:rsid w:val="000F246D"/>
    <w:rsid w:val="000F4887"/>
    <w:rsid w:val="00102E46"/>
    <w:rsid w:val="0010469B"/>
    <w:rsid w:val="001116F2"/>
    <w:rsid w:val="0015277B"/>
    <w:rsid w:val="0016150A"/>
    <w:rsid w:val="001B21B9"/>
    <w:rsid w:val="001B68C4"/>
    <w:rsid w:val="001F706E"/>
    <w:rsid w:val="00284ED8"/>
    <w:rsid w:val="003265F3"/>
    <w:rsid w:val="003302F8"/>
    <w:rsid w:val="003620DE"/>
    <w:rsid w:val="0037748E"/>
    <w:rsid w:val="003D1BEF"/>
    <w:rsid w:val="003D1E2D"/>
    <w:rsid w:val="00404518"/>
    <w:rsid w:val="00422F34"/>
    <w:rsid w:val="00423595"/>
    <w:rsid w:val="00436025"/>
    <w:rsid w:val="0044574C"/>
    <w:rsid w:val="004462EB"/>
    <w:rsid w:val="0048200F"/>
    <w:rsid w:val="00493997"/>
    <w:rsid w:val="004A2D56"/>
    <w:rsid w:val="004B3A54"/>
    <w:rsid w:val="004D0DCC"/>
    <w:rsid w:val="004F2B79"/>
    <w:rsid w:val="004F78E7"/>
    <w:rsid w:val="005207CF"/>
    <w:rsid w:val="00544463"/>
    <w:rsid w:val="00551147"/>
    <w:rsid w:val="00584769"/>
    <w:rsid w:val="005978E3"/>
    <w:rsid w:val="005D23A8"/>
    <w:rsid w:val="005D6457"/>
    <w:rsid w:val="005D7EF4"/>
    <w:rsid w:val="00637D8C"/>
    <w:rsid w:val="00642F42"/>
    <w:rsid w:val="00656C27"/>
    <w:rsid w:val="00665CAE"/>
    <w:rsid w:val="00667476"/>
    <w:rsid w:val="006B374F"/>
    <w:rsid w:val="006C4A1F"/>
    <w:rsid w:val="00713141"/>
    <w:rsid w:val="007353AE"/>
    <w:rsid w:val="007525FF"/>
    <w:rsid w:val="00774BCE"/>
    <w:rsid w:val="007764B1"/>
    <w:rsid w:val="00785587"/>
    <w:rsid w:val="007B52F0"/>
    <w:rsid w:val="007D4CEB"/>
    <w:rsid w:val="007F2B80"/>
    <w:rsid w:val="00851A9D"/>
    <w:rsid w:val="00891E7F"/>
    <w:rsid w:val="008C0B03"/>
    <w:rsid w:val="008E77DC"/>
    <w:rsid w:val="008F019F"/>
    <w:rsid w:val="008F15EE"/>
    <w:rsid w:val="009157CF"/>
    <w:rsid w:val="00925415"/>
    <w:rsid w:val="009E6382"/>
    <w:rsid w:val="00A0421D"/>
    <w:rsid w:val="00A107EA"/>
    <w:rsid w:val="00A25BD4"/>
    <w:rsid w:val="00A35E4E"/>
    <w:rsid w:val="00A4208F"/>
    <w:rsid w:val="00A50FD2"/>
    <w:rsid w:val="00A63544"/>
    <w:rsid w:val="00AB16C8"/>
    <w:rsid w:val="00AC0270"/>
    <w:rsid w:val="00AF5479"/>
    <w:rsid w:val="00AF5E6D"/>
    <w:rsid w:val="00BA6BCE"/>
    <w:rsid w:val="00BE0EDF"/>
    <w:rsid w:val="00BE1205"/>
    <w:rsid w:val="00BF215E"/>
    <w:rsid w:val="00BF4625"/>
    <w:rsid w:val="00BF7CB3"/>
    <w:rsid w:val="00C04356"/>
    <w:rsid w:val="00C64AE0"/>
    <w:rsid w:val="00C75407"/>
    <w:rsid w:val="00CA7A64"/>
    <w:rsid w:val="00CD2859"/>
    <w:rsid w:val="00CD5442"/>
    <w:rsid w:val="00CF2AD7"/>
    <w:rsid w:val="00D1669D"/>
    <w:rsid w:val="00D23A27"/>
    <w:rsid w:val="00D2638E"/>
    <w:rsid w:val="00D34F5D"/>
    <w:rsid w:val="00D61781"/>
    <w:rsid w:val="00D61CC9"/>
    <w:rsid w:val="00D631AE"/>
    <w:rsid w:val="00D63723"/>
    <w:rsid w:val="00D83272"/>
    <w:rsid w:val="00DD59E5"/>
    <w:rsid w:val="00DE2854"/>
    <w:rsid w:val="00E231B3"/>
    <w:rsid w:val="00E617D3"/>
    <w:rsid w:val="00E65F2F"/>
    <w:rsid w:val="00F127A5"/>
    <w:rsid w:val="00F344C3"/>
    <w:rsid w:val="00F52FD0"/>
    <w:rsid w:val="00F602BC"/>
    <w:rsid w:val="00F83DF9"/>
    <w:rsid w:val="00F93562"/>
    <w:rsid w:val="00FC03F9"/>
    <w:rsid w:val="00FC39B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3A3A-23B0-4C1F-91B1-0C754870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E0EDF"/>
  </w:style>
  <w:style w:type="paragraph" w:styleId="a3">
    <w:name w:val="No Spacing"/>
    <w:aliases w:val="No Spacing,Обрнадзор,Без интервала1"/>
    <w:link w:val="a4"/>
    <w:uiPriority w:val="1"/>
    <w:qFormat/>
    <w:rsid w:val="00BE0E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46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8C4"/>
  </w:style>
  <w:style w:type="paragraph" w:styleId="a8">
    <w:name w:val="footer"/>
    <w:basedOn w:val="a"/>
    <w:link w:val="a9"/>
    <w:uiPriority w:val="99"/>
    <w:unhideWhenUsed/>
    <w:rsid w:val="001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8C4"/>
  </w:style>
  <w:style w:type="paragraph" w:styleId="aa">
    <w:name w:val="Balloon Text"/>
    <w:basedOn w:val="a"/>
    <w:link w:val="ab"/>
    <w:uiPriority w:val="99"/>
    <w:semiHidden/>
    <w:unhideWhenUsed/>
    <w:rsid w:val="00E6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17D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BF215E"/>
  </w:style>
  <w:style w:type="paragraph" w:customStyle="1" w:styleId="ConsPlusNormal">
    <w:name w:val="ConsPlusNormal"/>
    <w:rsid w:val="00BF2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C7889BF0B8AE873E7649152216DA96BA00E6EA13F5BA9E52E3156FADAF12FA3C20778F92A7164D210D586E90EBB338F417198E0C5EC8EK0hEG" TargetMode="External"/><Relationship Id="rId18" Type="http://schemas.openxmlformats.org/officeDocument/2006/relationships/hyperlink" Target="consultantplus://offline/ref=80CC7889BF0B8AE873E7649152216DA96BA00E6EA13F5BA9E52E3156FADAF12FA3C20778F92A7167DD10D586E90EBB338F417198E0C5EC8EK0hEG" TargetMode="External"/><Relationship Id="rId26" Type="http://schemas.openxmlformats.org/officeDocument/2006/relationships/hyperlink" Target="consultantplus://offline/ref=80CC7889BF0B8AE873E7649152216DA96BA00E6EA13F5BA9E52E3156FADAF12FA3C20778F92A7166D810D586E90EBB338F417198E0C5EC8EK0hEG" TargetMode="External"/><Relationship Id="rId39" Type="http://schemas.openxmlformats.org/officeDocument/2006/relationships/hyperlink" Target="consultantplus://offline/ref=80CC7889BF0B8AE873E7649152216DA96BA00E6EA13F5BA9E52E3156FADAF12FA3C20778F92A7163DF10D586E90EBB338F417198E0C5EC8EK0hEG" TargetMode="External"/><Relationship Id="rId21" Type="http://schemas.openxmlformats.org/officeDocument/2006/relationships/hyperlink" Target="consultantplus://offline/ref=80CC7889BF0B8AE873E7649152216DA96BA00E6EA13F5BA9E52E3156FADAF12FA3C20771F27E20218E1681DFB35BB42D855F70K9h3G" TargetMode="External"/><Relationship Id="rId34" Type="http://schemas.openxmlformats.org/officeDocument/2006/relationships/hyperlink" Target="consultantplus://offline/ref=80CC7889BF0B8AE873E7649152216DA96BA00E6EA13F5BA9E52E3156FADAF12FA3C20778F92A7161DD10D586E90EBB338F417198E0C5EC8EK0hEG" TargetMode="External"/><Relationship Id="rId42" Type="http://schemas.openxmlformats.org/officeDocument/2006/relationships/hyperlink" Target="consultantplus://offline/ref=A8ED03064143AE1E0D5C3A1487FE740587E5674D52F751C3B1E948B75F3F75C543BD2CA19AD3EBA5C1D9E70EDA9F94BA94D94641B1tFr6J" TargetMode="External"/><Relationship Id="rId47" Type="http://schemas.openxmlformats.org/officeDocument/2006/relationships/hyperlink" Target="consultantplus://offline/ref=1E0B7FE1E4C6A67F015193325A1A2B8B86D5B376FF36D7B611181557861D5A9250E6EB572B791B38A55CC09081O8uCM" TargetMode="External"/><Relationship Id="rId50" Type="http://schemas.openxmlformats.org/officeDocument/2006/relationships/hyperlink" Target="consultantplus://offline/ref=F657EAE2A3E414670E4BE0C6F06390E932558E600E33DB9756E6974FC93BCF65783FC0FCAB5E75762DAE1D935830367F759C606D51Z05C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7376BBEA69EC3A6E157016236D8DD8B34E53FC3D16B6AA7AD003938AF20E323CB8DA63C2699270D60D41A0A4997161C28F3389B9B4F83961EI1J" TargetMode="External"/><Relationship Id="rId12" Type="http://schemas.openxmlformats.org/officeDocument/2006/relationships/hyperlink" Target="consultantplus://offline/ref=80CC7889BF0B8AE873E7649152216DA96BA00E6EA13F5BA9E52E3156FADAF12FA3C20778F92A7167DB10D586E90EBB338F417198E0C5EC8EK0hEG" TargetMode="External"/><Relationship Id="rId17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25" Type="http://schemas.openxmlformats.org/officeDocument/2006/relationships/hyperlink" Target="consultantplus://offline/ref=80CC7889BF0B8AE873E7649152216DA96BA00E6EA13F5BA9E52E3156FADAF12FA3C20778F92A7166DA10D586E90EBB338F417198E0C5EC8EK0hEG" TargetMode="External"/><Relationship Id="rId33" Type="http://schemas.openxmlformats.org/officeDocument/2006/relationships/hyperlink" Target="consultantplus://offline/ref=80CC7889BF0B8AE873E7649152216DA96BA00E6EA13F5BA9E52E3156FADAF12FA3C20778F92A7166DC10D586E90EBB338F417198E0C5EC8EK0hEG" TargetMode="External"/><Relationship Id="rId38" Type="http://schemas.openxmlformats.org/officeDocument/2006/relationships/hyperlink" Target="consultantplus://offline/ref=80CC7889BF0B8AE873E7649152216DA96BA00E6EA13F5BA9E52E3156FADAF12FA3C20778F92A7163DF10D586E90EBB338F417198E0C5EC8EK0hEG" TargetMode="External"/><Relationship Id="rId46" Type="http://schemas.openxmlformats.org/officeDocument/2006/relationships/hyperlink" Target="consultantplus://offline/ref=E7C0FCB12DEAF67243225737ED71402786C5F7EA8249DAB4AC6E639455BC26EE9EF118354E96FB62A869DFEDACB1904C3B6266F5AE675703R4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20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29" Type="http://schemas.openxmlformats.org/officeDocument/2006/relationships/hyperlink" Target="consultantplus://offline/ref=80CC7889BF0B8AE873E7649152216DA968A30E6EA0395BA9E52E3156FADAF12FA3C20778F92A7166D310D586E90EBB338F417198E0C5EC8EK0hEG" TargetMode="External"/><Relationship Id="rId41" Type="http://schemas.openxmlformats.org/officeDocument/2006/relationships/hyperlink" Target="consultantplus://offline/ref=80CC7889BF0B8AE873E7649152216DA96BA00E6EA13B5BA9E52E3156FADAF12FA3C20778F92A7163D310D586E90EBB338F417198E0C5EC8EK0hEG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CC7889BF0B8AE873E7649152216DA96BA00E6EA13F5BA9E52E3156FADAF12FA3C20778F92A7164D210D586E90EBB338F417198E0C5EC8EK0hEG" TargetMode="External"/><Relationship Id="rId24" Type="http://schemas.openxmlformats.org/officeDocument/2006/relationships/hyperlink" Target="consultantplus://offline/ref=E25E8E6C8DB3FFEA3AD1D60F69FCC733A3484DB586B1937E872B164CF99EBC2B5055D5E652497325A465C02743DE27074991704F2555F53Be0C5M" TargetMode="External"/><Relationship Id="rId32" Type="http://schemas.openxmlformats.org/officeDocument/2006/relationships/hyperlink" Target="consultantplus://offline/ref=80CC7889BF0B8AE873E7649152216DA96BA00E6EA13F5BA9E52E3156FADAF12FA3C20778F92A7161DD10D586E90EBB338F417198E0C5EC8EK0hEG" TargetMode="External"/><Relationship Id="rId37" Type="http://schemas.openxmlformats.org/officeDocument/2006/relationships/hyperlink" Target="consultantplus://offline/ref=80CC7889BF0B8AE873E7649152216DA96BA00E6EA13B5BA9E52E3156FADAF12FA3C20778F92A7163DD10D586E90EBB338F417198E0C5EC8EK0hEG" TargetMode="External"/><Relationship Id="rId40" Type="http://schemas.openxmlformats.org/officeDocument/2006/relationships/hyperlink" Target="consultantplus://offline/ref=80CC7889BF0B8AE873E7649152216DA96BA00E6EA13F5BA9E52E3156FADAF12FA3C20778F92A7163DF10D586E90EBB338F417198E0C5EC8EK0hEG" TargetMode="External"/><Relationship Id="rId45" Type="http://schemas.openxmlformats.org/officeDocument/2006/relationships/hyperlink" Target="consultantplus://offline/ref=E7C0FCB12DEAF67243225737ED71402780C5F0E38842DAB4AC6E639455BC26EE8CF140394E9FE462A07C89BCEAREc6M" TargetMode="External"/><Relationship Id="rId53" Type="http://schemas.openxmlformats.org/officeDocument/2006/relationships/hyperlink" Target="consultantplus://offline/ref=17376BBEA69EC3A6E157016236D8DD8B34E53FC3D16B6AA7AD003938AF20E323CB8DA63C2699270D60D41A0A4997161C28F3389B9B4F83961EI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CC7889BF0B8AE873E7649152216DA96BA00E6EA13F5BA9E52E3156FADAF12FA3C20778F92A7164D210D586E90EBB338F417198E0C5EC8EK0hEG" TargetMode="External"/><Relationship Id="rId23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28" Type="http://schemas.openxmlformats.org/officeDocument/2006/relationships/hyperlink" Target="consultantplus://offline/ref=1113031E9C220E50C4B490074E0B5C8E3801877F0CF2DB581802904798AC97C452118C8B56940D85E6C6378EDECAE0F67090CDE63E470756sCm8I" TargetMode="External"/><Relationship Id="rId36" Type="http://schemas.openxmlformats.org/officeDocument/2006/relationships/hyperlink" Target="consultantplus://offline/ref=80CC7889BF0B8AE873E7649152216DA96BA00E6EA13F5BA9E52E3156FADAF12FA3C20778F92A7163DB10D586E90EBB338F417198E0C5EC8EK0hEG" TargetMode="External"/><Relationship Id="rId49" Type="http://schemas.openxmlformats.org/officeDocument/2006/relationships/hyperlink" Target="consultantplus://offline/ref=5310B0BC95B51B15E5F20E453B32DE97752CA58F03E440E5AC740258389EF8807002AFEFEE9F45ACBB1DECDCD25F70BEEC983477D1n6ZAL" TargetMode="External"/><Relationship Id="rId10" Type="http://schemas.openxmlformats.org/officeDocument/2006/relationships/hyperlink" Target="consultantplus://offline/ref=80CC7889BF0B8AE873E7649152216DA96BA00E6EA13F5BA9E52E3156FADAF12FA3C20778F92A7164D310D586E90EBB338F417198E0C5EC8EK0hEG" TargetMode="External"/><Relationship Id="rId19" Type="http://schemas.openxmlformats.org/officeDocument/2006/relationships/hyperlink" Target="consultantplus://offline/ref=80CC7889BF0B8AE873E7649152216DA96BA00E6EA13F5BA9E52E3156FADAF12FA3C20778F92A7167DC10D586E90EBB338F417198E0C5EC8EK0hEG" TargetMode="External"/><Relationship Id="rId31" Type="http://schemas.openxmlformats.org/officeDocument/2006/relationships/hyperlink" Target="consultantplus://offline/ref=80CC7889BF0B8AE873E7649152216DA96BA00E6EA13F5BA9E52E3156FADAF12FA3C20778F92A7166DC10D586E90EBB338F417198E0C5EC8EK0hEG" TargetMode="External"/><Relationship Id="rId44" Type="http://schemas.openxmlformats.org/officeDocument/2006/relationships/hyperlink" Target="consultantplus://offline/ref=A8ED03064143AE1E0D5C3A1487FE740580ED6B4D57F351C3B1E948B75F3F75C543BD2CA399D7E1F69296E6529ECC87BA9BD94448ADF633CBt9r8J" TargetMode="External"/><Relationship Id="rId52" Type="http://schemas.openxmlformats.org/officeDocument/2006/relationships/hyperlink" Target="consultantplus://offline/ref=17376BBEA69EC3A6E157016236D8DD8B34E53FC3D16B6AA7AD003938AF20E323CB8DA63C2699270D60D41A0A4997161C28F3389B9B4F83961EI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C7889BF0B8AE873E7649152216DA96BA00E6EA13F5BA9E52E3156FADAF12FA3C20778F92A7164DC10D586E90EBB338F417198E0C5EC8EK0hEG" TargetMode="External"/><Relationship Id="rId14" Type="http://schemas.openxmlformats.org/officeDocument/2006/relationships/hyperlink" Target="consultantplus://offline/ref=4413EC3F7B858C99DCE2C00A096864DE137BFAA63AC1452AE646516EF0A49CC47F6A587FB995A5A749D76BA3E7C8F657629FFD7D30F43CD8r1FBJ" TargetMode="External"/><Relationship Id="rId22" Type="http://schemas.openxmlformats.org/officeDocument/2006/relationships/hyperlink" Target="consultantplus://offline/ref=80CC7889BF0B8AE873E7649152216DA96BA00E6EA13F5BA9E52E3156FADAF12FA3C20770F27E20218E1681DFB35BB42D855F70K9h3G" TargetMode="External"/><Relationship Id="rId27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30" Type="http://schemas.openxmlformats.org/officeDocument/2006/relationships/hyperlink" Target="consultantplus://offline/ref=80CC7889BF0B8AE873E7649152216DA96BA00E6EA13F5BA9E52E3156FADAF12FA3C20778F92A7166DF10D586E90EBB338F417198E0C5EC8EK0hEG" TargetMode="External"/><Relationship Id="rId35" Type="http://schemas.openxmlformats.org/officeDocument/2006/relationships/hyperlink" Target="consultantplus://offline/ref=80CC7889BF0B8AE873E7649152216DA96BA00E6EA13B5BA9E52E3156FADAF12FA3C20778F92A7166DB10D586E90EBB338F417198E0C5EC8EK0hEG" TargetMode="External"/><Relationship Id="rId43" Type="http://schemas.openxmlformats.org/officeDocument/2006/relationships/hyperlink" Target="consultantplus://offline/ref=A8ED03064143AE1E0D5C3A1487FE740580ED6B4D57F351C3B1E948B75F3F75C543BD2CA399D7E1F69296E6529ECC87BA9BD94448ADF633CBt9r8J" TargetMode="External"/><Relationship Id="rId48" Type="http://schemas.openxmlformats.org/officeDocument/2006/relationships/hyperlink" Target="consultantplus://offline/ref=5310B0BC95B51B15E5F20E453B32DE97752CA4800DEC40E5AC740258389EF8807002AFEBED9D45ACBB1DECDCD25F70BEEC983477D1n6ZA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7376BBEA69EC3A6E157016236D8DD8B34E53FC3D16B6AA7AD003938AF20E323CB8DA63C2699270D60D41A0A4997161C28F3389B9B4F83961EI1J" TargetMode="External"/><Relationship Id="rId51" Type="http://schemas.openxmlformats.org/officeDocument/2006/relationships/hyperlink" Target="consultantplus://offline/ref=F657EAE2A3E414670E4BE0C6F06390E932558E600E33DB9756E6974FC93BCF65783FC0FCAB5C75762DAE1D935830367F759C606D51Z05C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231</cp:revision>
  <cp:lastPrinted>2020-06-30T07:16:00Z</cp:lastPrinted>
  <dcterms:created xsi:type="dcterms:W3CDTF">2018-06-15T07:16:00Z</dcterms:created>
  <dcterms:modified xsi:type="dcterms:W3CDTF">2022-09-12T12:05:00Z</dcterms:modified>
</cp:coreProperties>
</file>